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C7" w:rsidRPr="00B55D29" w:rsidRDefault="00B55D29" w:rsidP="00510BC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32"/>
          <w:szCs w:val="32"/>
          <w:u w:val="single"/>
        </w:rPr>
      </w:pPr>
      <w:proofErr w:type="gramStart"/>
      <w:r>
        <w:rPr>
          <w:rFonts w:eastAsia="Times New Roman" w:cs="Times New Roman"/>
          <w:b/>
          <w:sz w:val="32"/>
          <w:szCs w:val="32"/>
          <w:u w:val="single"/>
        </w:rPr>
        <w:t>ftwilliam.com</w:t>
      </w:r>
      <w:proofErr w:type="gramEnd"/>
      <w:r>
        <w:rPr>
          <w:rFonts w:eastAsia="Times New Roman" w:cs="Times New Roman"/>
          <w:b/>
          <w:sz w:val="32"/>
          <w:szCs w:val="32"/>
          <w:u w:val="single"/>
        </w:rPr>
        <w:t xml:space="preserve"> Compliance Software - </w:t>
      </w:r>
      <w:r w:rsidR="00510BC7" w:rsidRPr="00B55D29">
        <w:rPr>
          <w:rFonts w:eastAsia="Times New Roman" w:cs="Times New Roman"/>
          <w:b/>
          <w:sz w:val="32"/>
          <w:szCs w:val="32"/>
          <w:u w:val="single"/>
        </w:rPr>
        <w:t>Helpful Hints</w:t>
      </w:r>
      <w:r>
        <w:rPr>
          <w:rFonts w:eastAsia="Times New Roman" w:cs="Times New Roman"/>
          <w:b/>
          <w:sz w:val="32"/>
          <w:szCs w:val="32"/>
          <w:u w:val="single"/>
        </w:rPr>
        <w:t xml:space="preserve"> for New Census Options</w:t>
      </w:r>
    </w:p>
    <w:p w:rsidR="00510BC7" w:rsidRPr="00B55D29" w:rsidRDefault="00510BC7" w:rsidP="00510BC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510BC7" w:rsidRPr="00B55D29" w:rsidRDefault="00510BC7" w:rsidP="00612CE4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 xml:space="preserve">The participant records below the grid </w:t>
      </w:r>
      <w:r w:rsidR="00257F7A" w:rsidRPr="00B55D29">
        <w:rPr>
          <w:rFonts w:eastAsia="Times New Roman" w:cs="Times New Roman"/>
          <w:sz w:val="24"/>
          <w:szCs w:val="24"/>
        </w:rPr>
        <w:t>are now</w:t>
      </w:r>
      <w:r w:rsidRPr="00B55D29">
        <w:rPr>
          <w:rFonts w:eastAsia="Times New Roman" w:cs="Times New Roman"/>
          <w:sz w:val="24"/>
          <w:szCs w:val="24"/>
        </w:rPr>
        <w:t xml:space="preserve"> editable so you will no longer need to add records back to the census data to correct their information. </w:t>
      </w:r>
      <w:r w:rsidR="00612CE4" w:rsidRPr="00B55D29">
        <w:rPr>
          <w:rFonts w:eastAsia="Times New Roman" w:cs="Times New Roman"/>
          <w:sz w:val="24"/>
          <w:szCs w:val="24"/>
        </w:rPr>
        <w:t xml:space="preserve">The data maybe edited for a single </w:t>
      </w:r>
      <w:r w:rsidR="00B55D29">
        <w:rPr>
          <w:rFonts w:eastAsia="Times New Roman" w:cs="Times New Roman"/>
          <w:sz w:val="24"/>
          <w:szCs w:val="24"/>
        </w:rPr>
        <w:t>participant</w:t>
      </w:r>
      <w:r w:rsidR="00612CE4" w:rsidRPr="00B55D29">
        <w:rPr>
          <w:rFonts w:eastAsia="Times New Roman" w:cs="Times New Roman"/>
          <w:sz w:val="24"/>
          <w:szCs w:val="24"/>
        </w:rPr>
        <w:t xml:space="preserve"> or in batches. </w:t>
      </w:r>
    </w:p>
    <w:p w:rsidR="00612CE4" w:rsidRPr="00B55D29" w:rsidRDefault="00612CE4" w:rsidP="00612C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 xml:space="preserve">Edit  – </w:t>
      </w:r>
    </w:p>
    <w:p w:rsidR="00612CE4" w:rsidRPr="00B55D29" w:rsidRDefault="00612CE4" w:rsidP="00612C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 xml:space="preserve">The </w:t>
      </w:r>
      <w:r w:rsidR="00B55D29">
        <w:rPr>
          <w:rFonts w:eastAsia="Times New Roman" w:cs="Times New Roman"/>
          <w:sz w:val="24"/>
          <w:szCs w:val="24"/>
        </w:rPr>
        <w:t>participant</w:t>
      </w:r>
      <w:r w:rsidRPr="00B55D29">
        <w:rPr>
          <w:rFonts w:eastAsia="Times New Roman" w:cs="Times New Roman"/>
          <w:sz w:val="24"/>
          <w:szCs w:val="24"/>
        </w:rPr>
        <w:t xml:space="preserve"> ID in the first column of the download is crucial to this feature and must not be removed or modified</w:t>
      </w:r>
    </w:p>
    <w:p w:rsidR="00EA31B8" w:rsidRPr="00B55D29" w:rsidRDefault="00EA31B8" w:rsidP="00612C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 xml:space="preserve">When an Edited file is uploaded the </w:t>
      </w:r>
      <w:r w:rsidR="00B55D29">
        <w:rPr>
          <w:rFonts w:eastAsia="Times New Roman" w:cs="Times New Roman"/>
          <w:sz w:val="24"/>
          <w:szCs w:val="24"/>
        </w:rPr>
        <w:t>participant</w:t>
      </w:r>
      <w:r w:rsidRPr="00B55D29">
        <w:rPr>
          <w:rFonts w:eastAsia="Times New Roman" w:cs="Times New Roman"/>
          <w:sz w:val="24"/>
          <w:szCs w:val="24"/>
        </w:rPr>
        <w:t xml:space="preserve">s in the file must be selected </w:t>
      </w:r>
      <w:r w:rsidR="00257F7A" w:rsidRPr="00B55D29">
        <w:rPr>
          <w:rFonts w:eastAsia="Times New Roman" w:cs="Times New Roman"/>
          <w:sz w:val="24"/>
          <w:szCs w:val="24"/>
        </w:rPr>
        <w:t xml:space="preserve">(or reselected) </w:t>
      </w:r>
      <w:r w:rsidR="008E0CE4" w:rsidRPr="00B55D29">
        <w:rPr>
          <w:rFonts w:eastAsia="Times New Roman" w:cs="Times New Roman"/>
          <w:sz w:val="24"/>
          <w:szCs w:val="24"/>
        </w:rPr>
        <w:t>with</w:t>
      </w:r>
      <w:r w:rsidR="00612CE4" w:rsidRPr="00B55D29">
        <w:rPr>
          <w:rFonts w:eastAsia="Times New Roman" w:cs="Times New Roman"/>
          <w:sz w:val="24"/>
          <w:szCs w:val="24"/>
        </w:rPr>
        <w:t xml:space="preserve"> the ‘Do</w:t>
      </w:r>
      <w:r w:rsidR="000C728F" w:rsidRPr="00B55D29">
        <w:rPr>
          <w:rFonts w:eastAsia="Times New Roman" w:cs="Times New Roman"/>
          <w:sz w:val="24"/>
          <w:szCs w:val="24"/>
        </w:rPr>
        <w:t xml:space="preserve"> </w:t>
      </w:r>
      <w:r w:rsidRPr="00B55D29">
        <w:rPr>
          <w:rFonts w:eastAsia="Times New Roman" w:cs="Times New Roman"/>
          <w:sz w:val="24"/>
          <w:szCs w:val="24"/>
        </w:rPr>
        <w:t>with Sele</w:t>
      </w:r>
      <w:r w:rsidR="008E0CE4" w:rsidRPr="00B55D29">
        <w:rPr>
          <w:rFonts w:eastAsia="Times New Roman" w:cs="Times New Roman"/>
          <w:sz w:val="24"/>
          <w:szCs w:val="24"/>
        </w:rPr>
        <w:t>c</w:t>
      </w:r>
      <w:r w:rsidRPr="00B55D29">
        <w:rPr>
          <w:rFonts w:eastAsia="Times New Roman" w:cs="Times New Roman"/>
          <w:sz w:val="24"/>
          <w:szCs w:val="24"/>
        </w:rPr>
        <w:t>ted</w:t>
      </w:r>
      <w:r w:rsidR="00612CE4" w:rsidRPr="00B55D29">
        <w:rPr>
          <w:rFonts w:eastAsia="Times New Roman" w:cs="Times New Roman"/>
          <w:sz w:val="24"/>
          <w:szCs w:val="24"/>
        </w:rPr>
        <w:t>’</w:t>
      </w:r>
      <w:r w:rsidRPr="00B55D29">
        <w:rPr>
          <w:rFonts w:eastAsia="Times New Roman" w:cs="Times New Roman"/>
          <w:sz w:val="24"/>
          <w:szCs w:val="24"/>
        </w:rPr>
        <w:t xml:space="preserve"> for the upload to work.</w:t>
      </w:r>
    </w:p>
    <w:p w:rsidR="00612CE4" w:rsidRPr="00B55D29" w:rsidRDefault="00612CE4" w:rsidP="00612C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 xml:space="preserve">The SS# can be edited in the file </w:t>
      </w:r>
      <w:r w:rsidR="00257F7A" w:rsidRPr="00B55D29">
        <w:rPr>
          <w:rFonts w:eastAsia="Times New Roman" w:cs="Times New Roman"/>
          <w:sz w:val="24"/>
          <w:szCs w:val="24"/>
        </w:rPr>
        <w:t>or on the screen</w:t>
      </w:r>
    </w:p>
    <w:p w:rsidR="00612CE4" w:rsidRPr="00B55D29" w:rsidRDefault="00612CE4" w:rsidP="00612CE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 xml:space="preserve">The modified dates of hire &amp; term do not </w:t>
      </w:r>
      <w:r w:rsidR="00F351B6" w:rsidRPr="00B55D29">
        <w:rPr>
          <w:rFonts w:eastAsia="Times New Roman" w:cs="Times New Roman"/>
          <w:sz w:val="24"/>
          <w:szCs w:val="24"/>
        </w:rPr>
        <w:t xml:space="preserve">appear in </w:t>
      </w:r>
      <w:r w:rsidRPr="00B55D29">
        <w:rPr>
          <w:rFonts w:eastAsia="Times New Roman" w:cs="Times New Roman"/>
          <w:sz w:val="24"/>
          <w:szCs w:val="24"/>
        </w:rPr>
        <w:t xml:space="preserve">the </w:t>
      </w:r>
      <w:r w:rsidR="00B55D29">
        <w:rPr>
          <w:rFonts w:eastAsia="Times New Roman" w:cs="Times New Roman"/>
          <w:sz w:val="24"/>
          <w:szCs w:val="24"/>
        </w:rPr>
        <w:t>participant</w:t>
      </w:r>
      <w:r w:rsidRPr="00B55D29">
        <w:rPr>
          <w:rFonts w:eastAsia="Times New Roman" w:cs="Times New Roman"/>
          <w:sz w:val="24"/>
          <w:szCs w:val="24"/>
        </w:rPr>
        <w:t xml:space="preserve">’s history </w:t>
      </w:r>
    </w:p>
    <w:p w:rsidR="00612CE4" w:rsidRPr="00B55D29" w:rsidRDefault="00510BC7" w:rsidP="00510B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>Add to Census -  </w:t>
      </w:r>
    </w:p>
    <w:p w:rsidR="00612CE4" w:rsidRPr="00B55D29" w:rsidRDefault="00510BC7" w:rsidP="00612CE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 xml:space="preserve">This feature retains certain data from the last year’s census. </w:t>
      </w:r>
      <w:r w:rsidR="00257F7A" w:rsidRPr="00B55D29">
        <w:rPr>
          <w:rFonts w:eastAsia="Times New Roman" w:cs="Times New Roman"/>
          <w:sz w:val="24"/>
          <w:szCs w:val="24"/>
        </w:rPr>
        <w:t xml:space="preserve">Any dates of hire &amp; term </w:t>
      </w:r>
      <w:r w:rsidRPr="00B55D29">
        <w:rPr>
          <w:rFonts w:eastAsia="Times New Roman" w:cs="Times New Roman"/>
          <w:sz w:val="24"/>
          <w:szCs w:val="24"/>
        </w:rPr>
        <w:t>in prior year</w:t>
      </w:r>
      <w:r w:rsidR="00257F7A" w:rsidRPr="00B55D29">
        <w:rPr>
          <w:rFonts w:eastAsia="Times New Roman" w:cs="Times New Roman"/>
          <w:sz w:val="24"/>
          <w:szCs w:val="24"/>
        </w:rPr>
        <w:t>’s</w:t>
      </w:r>
      <w:r w:rsidRPr="00B55D29">
        <w:rPr>
          <w:rFonts w:eastAsia="Times New Roman" w:cs="Times New Roman"/>
          <w:sz w:val="24"/>
          <w:szCs w:val="24"/>
        </w:rPr>
        <w:t xml:space="preserve"> census</w:t>
      </w:r>
      <w:r w:rsidR="00612CE4" w:rsidRPr="00B55D29">
        <w:rPr>
          <w:rFonts w:eastAsia="Times New Roman" w:cs="Times New Roman"/>
          <w:sz w:val="24"/>
          <w:szCs w:val="24"/>
        </w:rPr>
        <w:t xml:space="preserve"> will populate the grid</w:t>
      </w:r>
      <w:r w:rsidRPr="00B55D29">
        <w:rPr>
          <w:rFonts w:eastAsia="Times New Roman" w:cs="Times New Roman"/>
          <w:sz w:val="24"/>
          <w:szCs w:val="24"/>
        </w:rPr>
        <w:t xml:space="preserve">. </w:t>
      </w:r>
      <w:r w:rsidR="00612CE4" w:rsidRPr="00B55D29">
        <w:rPr>
          <w:rFonts w:eastAsia="Times New Roman" w:cs="Times New Roman"/>
          <w:sz w:val="24"/>
          <w:szCs w:val="24"/>
        </w:rPr>
        <w:t>Also Co</w:t>
      </w:r>
      <w:r w:rsidR="00F351B6" w:rsidRPr="00B55D29">
        <w:rPr>
          <w:rFonts w:eastAsia="Times New Roman" w:cs="Times New Roman"/>
          <w:sz w:val="24"/>
          <w:szCs w:val="24"/>
        </w:rPr>
        <w:t>mpensation, Hours</w:t>
      </w:r>
      <w:proofErr w:type="gramStart"/>
      <w:r w:rsidR="00257F7A" w:rsidRPr="00B55D29">
        <w:rPr>
          <w:rFonts w:eastAsia="Times New Roman" w:cs="Times New Roman"/>
          <w:sz w:val="24"/>
          <w:szCs w:val="24"/>
        </w:rPr>
        <w:t xml:space="preserve">, </w:t>
      </w:r>
      <w:r w:rsidR="00F351B6" w:rsidRPr="00B55D29">
        <w:rPr>
          <w:rFonts w:eastAsia="Times New Roman" w:cs="Times New Roman"/>
          <w:sz w:val="24"/>
          <w:szCs w:val="24"/>
        </w:rPr>
        <w:t xml:space="preserve"> Contributions</w:t>
      </w:r>
      <w:proofErr w:type="gramEnd"/>
      <w:r w:rsidR="00EA31B8" w:rsidRPr="00B55D29">
        <w:rPr>
          <w:rFonts w:eastAsia="Times New Roman" w:cs="Times New Roman"/>
          <w:sz w:val="24"/>
          <w:szCs w:val="24"/>
        </w:rPr>
        <w:t xml:space="preserve">. </w:t>
      </w:r>
    </w:p>
    <w:p w:rsidR="00612CE4" w:rsidRPr="00B55D29" w:rsidRDefault="00EA31B8" w:rsidP="00612CE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 xml:space="preserve">Download prior link still functions the same. </w:t>
      </w:r>
    </w:p>
    <w:p w:rsidR="00612CE4" w:rsidRPr="00B55D29" w:rsidRDefault="00EA31B8" w:rsidP="00612CE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 xml:space="preserve">Download current </w:t>
      </w:r>
      <w:r w:rsidR="00257F7A" w:rsidRPr="00B55D29">
        <w:rPr>
          <w:rFonts w:eastAsia="Times New Roman" w:cs="Times New Roman"/>
          <w:sz w:val="24"/>
          <w:szCs w:val="24"/>
        </w:rPr>
        <w:t xml:space="preserve">link </w:t>
      </w:r>
      <w:r w:rsidRPr="00B55D29">
        <w:rPr>
          <w:rFonts w:eastAsia="Times New Roman" w:cs="Times New Roman"/>
          <w:sz w:val="24"/>
          <w:szCs w:val="24"/>
        </w:rPr>
        <w:t xml:space="preserve">will have data for </w:t>
      </w:r>
      <w:r w:rsidR="00B55D29">
        <w:rPr>
          <w:rFonts w:eastAsia="Times New Roman" w:cs="Times New Roman"/>
          <w:sz w:val="24"/>
          <w:szCs w:val="24"/>
        </w:rPr>
        <w:t>participant</w:t>
      </w:r>
      <w:r w:rsidRPr="00B55D29">
        <w:rPr>
          <w:rFonts w:eastAsia="Times New Roman" w:cs="Times New Roman"/>
          <w:sz w:val="24"/>
          <w:szCs w:val="24"/>
        </w:rPr>
        <w:t xml:space="preserve">s </w:t>
      </w:r>
      <w:r w:rsidR="00257F7A" w:rsidRPr="00B55D29">
        <w:rPr>
          <w:rFonts w:eastAsia="Times New Roman" w:cs="Times New Roman"/>
          <w:sz w:val="24"/>
          <w:szCs w:val="24"/>
        </w:rPr>
        <w:t xml:space="preserve">that were </w:t>
      </w:r>
      <w:r w:rsidR="00612CE4" w:rsidRPr="00B55D29">
        <w:rPr>
          <w:rFonts w:eastAsia="Times New Roman" w:cs="Times New Roman"/>
          <w:sz w:val="24"/>
          <w:szCs w:val="24"/>
        </w:rPr>
        <w:t>‘A</w:t>
      </w:r>
      <w:r w:rsidRPr="00B55D29">
        <w:rPr>
          <w:rFonts w:eastAsia="Times New Roman" w:cs="Times New Roman"/>
          <w:sz w:val="24"/>
          <w:szCs w:val="24"/>
        </w:rPr>
        <w:t>dded to census</w:t>
      </w:r>
      <w:r w:rsidR="00612CE4" w:rsidRPr="00B55D29">
        <w:rPr>
          <w:rFonts w:eastAsia="Times New Roman" w:cs="Times New Roman"/>
          <w:sz w:val="24"/>
          <w:szCs w:val="24"/>
        </w:rPr>
        <w:t>’</w:t>
      </w:r>
      <w:r w:rsidRPr="00B55D29">
        <w:rPr>
          <w:rFonts w:eastAsia="Times New Roman" w:cs="Times New Roman"/>
          <w:sz w:val="24"/>
          <w:szCs w:val="24"/>
        </w:rPr>
        <w:t xml:space="preserve">. </w:t>
      </w:r>
    </w:p>
    <w:p w:rsidR="00510BC7" w:rsidRPr="00B55D29" w:rsidRDefault="008E0CE4" w:rsidP="00612CE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 xml:space="preserve">Once a primary census file has been uploaded the prior year data will no longer be available for the </w:t>
      </w:r>
      <w:r w:rsidR="00B55D29">
        <w:rPr>
          <w:rFonts w:eastAsia="Times New Roman" w:cs="Times New Roman"/>
          <w:sz w:val="24"/>
          <w:szCs w:val="24"/>
        </w:rPr>
        <w:t>participant</w:t>
      </w:r>
      <w:r w:rsidRPr="00B55D29">
        <w:rPr>
          <w:rFonts w:eastAsia="Times New Roman" w:cs="Times New Roman"/>
          <w:sz w:val="24"/>
          <w:szCs w:val="24"/>
        </w:rPr>
        <w:t>s in the file (delete &amp; Re-add year</w:t>
      </w:r>
      <w:r w:rsidR="00257F7A" w:rsidRPr="00B55D29">
        <w:rPr>
          <w:rFonts w:eastAsia="Times New Roman" w:cs="Times New Roman"/>
          <w:sz w:val="24"/>
          <w:szCs w:val="24"/>
        </w:rPr>
        <w:t xml:space="preserve"> will retrieve the data </w:t>
      </w:r>
      <w:r w:rsidRPr="00B55D29">
        <w:rPr>
          <w:rFonts w:eastAsia="Times New Roman" w:cs="Times New Roman"/>
          <w:sz w:val="24"/>
          <w:szCs w:val="24"/>
        </w:rPr>
        <w:t xml:space="preserve">) </w:t>
      </w:r>
    </w:p>
    <w:p w:rsidR="000C728F" w:rsidRPr="00B55D29" w:rsidRDefault="00510BC7" w:rsidP="00510B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 xml:space="preserve">Delete </w:t>
      </w:r>
      <w:r w:rsidR="000C728F" w:rsidRPr="00B55D29">
        <w:rPr>
          <w:rFonts w:eastAsia="Times New Roman" w:cs="Times New Roman"/>
          <w:sz w:val="24"/>
          <w:szCs w:val="24"/>
        </w:rPr>
        <w:t>–</w:t>
      </w:r>
      <w:r w:rsidRPr="00B55D29">
        <w:rPr>
          <w:rFonts w:eastAsia="Times New Roman" w:cs="Times New Roman"/>
          <w:sz w:val="24"/>
          <w:szCs w:val="24"/>
        </w:rPr>
        <w:t xml:space="preserve"> </w:t>
      </w:r>
    </w:p>
    <w:p w:rsidR="00F351B6" w:rsidRPr="00B55D29" w:rsidRDefault="00F351B6" w:rsidP="00F351B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 xml:space="preserve">This a cleanup tool for </w:t>
      </w:r>
      <w:r w:rsidR="00B55D29">
        <w:rPr>
          <w:rFonts w:eastAsia="Times New Roman" w:cs="Times New Roman"/>
          <w:sz w:val="24"/>
          <w:szCs w:val="24"/>
        </w:rPr>
        <w:t>participant</w:t>
      </w:r>
      <w:r w:rsidRPr="00B55D29">
        <w:rPr>
          <w:rFonts w:eastAsia="Times New Roman" w:cs="Times New Roman"/>
          <w:sz w:val="24"/>
          <w:szCs w:val="24"/>
        </w:rPr>
        <w:t xml:space="preserve">s who should never been in the data such the wrong census file is uploaded or duplicate records </w:t>
      </w:r>
    </w:p>
    <w:p w:rsidR="00510BC7" w:rsidRPr="00B55D29" w:rsidRDefault="00510BC7" w:rsidP="000C728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>If the participant is in a transaction batch, regardless of the year, the system will not permit you to delete the record.</w:t>
      </w:r>
    </w:p>
    <w:p w:rsidR="00F351B6" w:rsidRPr="00B55D29" w:rsidRDefault="00F351B6" w:rsidP="000C728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>It should not be used to delete records of participants who terminated in a prior year, even if they are fully paid out.</w:t>
      </w:r>
    </w:p>
    <w:p w:rsidR="00F351B6" w:rsidRPr="00B55D29" w:rsidRDefault="00CC3D5F" w:rsidP="000C728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 xml:space="preserve">Can affect </w:t>
      </w:r>
    </w:p>
    <w:p w:rsidR="00CC3D5F" w:rsidRPr="00B55D29" w:rsidRDefault="00CC3D5F" w:rsidP="00CC3D5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>Reprocessing a prior year or generating reports from a prior year</w:t>
      </w:r>
    </w:p>
    <w:p w:rsidR="00CC3D5F" w:rsidRPr="00B55D29" w:rsidRDefault="00CC3D5F" w:rsidP="00CC3D5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>HCE determination when top paid group election is made</w:t>
      </w:r>
    </w:p>
    <w:p w:rsidR="00CC3D5F" w:rsidRPr="00B55D29" w:rsidRDefault="00CC3D5F" w:rsidP="00CC3D5F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55D29">
        <w:rPr>
          <w:rFonts w:eastAsia="Times New Roman" w:cs="Times New Roman"/>
          <w:sz w:val="24"/>
          <w:szCs w:val="24"/>
        </w:rPr>
        <w:t>Form 5500 beginning participant count</w:t>
      </w:r>
    </w:p>
    <w:p w:rsidR="0006239B" w:rsidRDefault="00510BC7" w:rsidP="00CC3D5F">
      <w:pPr>
        <w:pStyle w:val="NormalWeb"/>
        <w:numPr>
          <w:ilvl w:val="0"/>
          <w:numId w:val="5"/>
        </w:numPr>
        <w:spacing w:beforeAutospacing="0" w:after="0" w:afterAutospacing="0"/>
        <w:rPr>
          <w:rFonts w:asciiTheme="minorHAnsi" w:hAnsiTheme="minorHAnsi"/>
          <w:color w:val="000000"/>
        </w:rPr>
      </w:pPr>
      <w:r w:rsidRPr="00B55D29">
        <w:rPr>
          <w:rFonts w:asciiTheme="minorHAnsi" w:hAnsiTheme="minorHAnsi"/>
          <w:color w:val="000000"/>
        </w:rPr>
        <w:t xml:space="preserve">True-Up/Down Push – </w:t>
      </w:r>
    </w:p>
    <w:p w:rsidR="00B243C1" w:rsidRPr="00B55D29" w:rsidRDefault="00B243C1" w:rsidP="00B55D29">
      <w:pPr>
        <w:pStyle w:val="NormalWeb"/>
        <w:spacing w:beforeAutospacing="0" w:after="0" w:afterAutospacing="0"/>
        <w:ind w:left="1080"/>
        <w:rPr>
          <w:rFonts w:asciiTheme="minorHAnsi" w:hAnsiTheme="minorHAnsi"/>
          <w:color w:val="000000"/>
        </w:rPr>
      </w:pPr>
      <w:r w:rsidRPr="00B55D29">
        <w:rPr>
          <w:rFonts w:asciiTheme="minorHAnsi" w:hAnsiTheme="minorHAnsi"/>
          <w:color w:val="000000"/>
        </w:rPr>
        <w:t>When maximizing participants’ total contribution</w:t>
      </w:r>
      <w:r w:rsidR="00B55D29">
        <w:rPr>
          <w:rFonts w:asciiTheme="minorHAnsi" w:hAnsiTheme="minorHAnsi"/>
          <w:color w:val="000000"/>
        </w:rPr>
        <w:t>s</w:t>
      </w:r>
      <w:r w:rsidRPr="00B55D29">
        <w:rPr>
          <w:rFonts w:asciiTheme="minorHAnsi" w:hAnsiTheme="minorHAnsi"/>
          <w:color w:val="000000"/>
        </w:rPr>
        <w:t xml:space="preserve"> we suggest adjusting one source at a time</w:t>
      </w:r>
      <w:r w:rsidR="000C7A79" w:rsidRPr="00B55D29">
        <w:rPr>
          <w:rFonts w:asciiTheme="minorHAnsi" w:hAnsiTheme="minorHAnsi"/>
          <w:color w:val="000000"/>
        </w:rPr>
        <w:t xml:space="preserve"> or at least adjusting the profit sharing separately</w:t>
      </w:r>
      <w:r w:rsidRPr="00B55D29">
        <w:rPr>
          <w:rFonts w:asciiTheme="minorHAnsi" w:hAnsiTheme="minorHAnsi"/>
          <w:color w:val="000000"/>
        </w:rPr>
        <w:t xml:space="preserve">. </w:t>
      </w:r>
    </w:p>
    <w:p w:rsidR="00CC3D5F" w:rsidRPr="00B55D29" w:rsidRDefault="00CC3D5F" w:rsidP="00CC3D5F">
      <w:pPr>
        <w:pStyle w:val="NormalWeb"/>
        <w:spacing w:before="0" w:beforeAutospacing="0" w:after="0" w:afterAutospacing="0"/>
        <w:ind w:left="720" w:hanging="360"/>
        <w:rPr>
          <w:rFonts w:asciiTheme="minorHAnsi" w:hAnsiTheme="minorHAnsi"/>
          <w:color w:val="000000"/>
        </w:rPr>
      </w:pPr>
    </w:p>
    <w:p w:rsidR="00510BC7" w:rsidRPr="00B55D29" w:rsidRDefault="00510BC7" w:rsidP="00510BC7">
      <w:pPr>
        <w:pStyle w:val="NormalWeb"/>
        <w:ind w:left="720" w:hanging="360"/>
        <w:rPr>
          <w:rFonts w:asciiTheme="minorHAnsi" w:hAnsiTheme="minorHAnsi"/>
          <w:color w:val="000000"/>
        </w:rPr>
      </w:pPr>
    </w:p>
    <w:p w:rsidR="00AA54C4" w:rsidRPr="00B55D29" w:rsidRDefault="00AA54C4"/>
    <w:sectPr w:rsidR="00AA54C4" w:rsidRPr="00B55D29" w:rsidSect="00B55D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33" w:rsidRDefault="002B1333" w:rsidP="00B55D29">
      <w:pPr>
        <w:spacing w:after="0" w:line="240" w:lineRule="auto"/>
      </w:pPr>
      <w:r>
        <w:separator/>
      </w:r>
    </w:p>
  </w:endnote>
  <w:endnote w:type="continuationSeparator" w:id="0">
    <w:p w:rsidR="002B1333" w:rsidRDefault="002B1333" w:rsidP="00B5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D29" w:rsidRDefault="00B55D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292"/>
      <w:gridCol w:w="9724"/>
    </w:tblGrid>
    <w:tr w:rsidR="00B55D29">
      <w:tc>
        <w:tcPr>
          <w:tcW w:w="918" w:type="dxa"/>
        </w:tcPr>
        <w:p w:rsidR="00B55D29" w:rsidRDefault="00B55D29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DATE \@ "M/d/yyyy"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>
            <w:rPr>
              <w:noProof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4/1/2019</w: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B55D29" w:rsidRDefault="00B55D29">
          <w:pPr>
            <w:pStyle w:val="Footer"/>
          </w:pPr>
        </w:p>
      </w:tc>
    </w:tr>
  </w:tbl>
  <w:p w:rsidR="00B55D29" w:rsidRDefault="00B55D29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D29" w:rsidRDefault="00B55D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33" w:rsidRDefault="002B1333" w:rsidP="00B55D29">
      <w:pPr>
        <w:spacing w:after="0" w:line="240" w:lineRule="auto"/>
      </w:pPr>
      <w:r>
        <w:separator/>
      </w:r>
    </w:p>
  </w:footnote>
  <w:footnote w:type="continuationSeparator" w:id="0">
    <w:p w:rsidR="002B1333" w:rsidRDefault="002B1333" w:rsidP="00B5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D29" w:rsidRDefault="00B55D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D29" w:rsidRDefault="00B55D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D29" w:rsidRDefault="00B55D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22B3"/>
    <w:multiLevelType w:val="hybridMultilevel"/>
    <w:tmpl w:val="7AEC27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40A7AED"/>
    <w:multiLevelType w:val="multilevel"/>
    <w:tmpl w:val="5B3A2200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2">
    <w:nsid w:val="29182D7C"/>
    <w:multiLevelType w:val="multilevel"/>
    <w:tmpl w:val="4BBA7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>
    <w:nsid w:val="30B9620C"/>
    <w:multiLevelType w:val="hybridMultilevel"/>
    <w:tmpl w:val="11A68786"/>
    <w:lvl w:ilvl="0" w:tplc="DCCC1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A51D9"/>
    <w:multiLevelType w:val="multilevel"/>
    <w:tmpl w:val="735ABF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62BC0121"/>
    <w:multiLevelType w:val="multilevel"/>
    <w:tmpl w:val="103895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C7"/>
    <w:rsid w:val="0006239B"/>
    <w:rsid w:val="000C728F"/>
    <w:rsid w:val="000C7A79"/>
    <w:rsid w:val="00257F7A"/>
    <w:rsid w:val="002B1333"/>
    <w:rsid w:val="0043014B"/>
    <w:rsid w:val="00510BC7"/>
    <w:rsid w:val="00612CE4"/>
    <w:rsid w:val="008E0CE4"/>
    <w:rsid w:val="00904A2B"/>
    <w:rsid w:val="00AA54C4"/>
    <w:rsid w:val="00B243C1"/>
    <w:rsid w:val="00B55D29"/>
    <w:rsid w:val="00CC3D5F"/>
    <w:rsid w:val="00D63EBB"/>
    <w:rsid w:val="00DC1D68"/>
    <w:rsid w:val="00DF34CA"/>
    <w:rsid w:val="00EA31B8"/>
    <w:rsid w:val="00F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2C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5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D29"/>
  </w:style>
  <w:style w:type="paragraph" w:styleId="Footer">
    <w:name w:val="footer"/>
    <w:basedOn w:val="Normal"/>
    <w:link w:val="FooterChar"/>
    <w:uiPriority w:val="99"/>
    <w:unhideWhenUsed/>
    <w:rsid w:val="00B55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2C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5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D29"/>
  </w:style>
  <w:style w:type="paragraph" w:styleId="Footer">
    <w:name w:val="footer"/>
    <w:basedOn w:val="Normal"/>
    <w:link w:val="FooterChar"/>
    <w:uiPriority w:val="99"/>
    <w:unhideWhenUsed/>
    <w:rsid w:val="00B55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jherrin</dc:creator>
  <cp:lastModifiedBy>jnickalls</cp:lastModifiedBy>
  <cp:revision>2</cp:revision>
  <cp:lastPrinted>2019-04-01T19:35:00Z</cp:lastPrinted>
  <dcterms:created xsi:type="dcterms:W3CDTF">2019-04-01T22:02:00Z</dcterms:created>
  <dcterms:modified xsi:type="dcterms:W3CDTF">2019-04-01T22:02:00Z</dcterms:modified>
</cp:coreProperties>
</file>